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690" w:rsidRPr="001208BF" w:rsidRDefault="001208BF" w:rsidP="001208BF">
      <w:pPr>
        <w:jc w:val="center"/>
        <w:rPr>
          <w:b/>
          <w:sz w:val="28"/>
          <w:szCs w:val="28"/>
        </w:rPr>
      </w:pPr>
      <w:r w:rsidRPr="001208BF">
        <w:rPr>
          <w:b/>
          <w:sz w:val="28"/>
          <w:szCs w:val="28"/>
        </w:rPr>
        <w:t>Беседа «Расскажи про весну»</w:t>
      </w:r>
    </w:p>
    <w:p w:rsidR="00316690" w:rsidRDefault="00316690"/>
    <w:p w:rsidR="001208BF" w:rsidRDefault="001208BF" w:rsidP="001208BF">
      <w:pPr>
        <w:ind w:firstLine="567"/>
      </w:pPr>
      <w:r w:rsidRPr="001208BF">
        <w:rPr>
          <w:b/>
        </w:rPr>
        <w:t>Цель:</w:t>
      </w:r>
      <w:r>
        <w:t xml:space="preserve"> закрепить представления о весне, признаки наступления весны.</w:t>
      </w:r>
    </w:p>
    <w:p w:rsidR="001208BF" w:rsidRDefault="001208BF"/>
    <w:p w:rsidR="001208BF" w:rsidRPr="001208BF" w:rsidRDefault="001208BF" w:rsidP="001208BF">
      <w:pPr>
        <w:ind w:firstLine="567"/>
        <w:jc w:val="both"/>
        <w:rPr>
          <w:sz w:val="24"/>
          <w:szCs w:val="24"/>
        </w:rPr>
        <w:sectPr w:rsidR="001208BF" w:rsidRPr="001208BF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5DB7F656" wp14:editId="75723394">
            <wp:simplePos x="0" y="0"/>
            <wp:positionH relativeFrom="page">
              <wp:posOffset>1099185</wp:posOffset>
            </wp:positionH>
            <wp:positionV relativeFrom="page">
              <wp:posOffset>2307590</wp:posOffset>
            </wp:positionV>
            <wp:extent cx="6010275" cy="414274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14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08BF"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0" allowOverlap="1" wp14:anchorId="070DE15E" wp14:editId="3A8B7B29">
            <wp:simplePos x="0" y="0"/>
            <wp:positionH relativeFrom="page">
              <wp:posOffset>1099185</wp:posOffset>
            </wp:positionH>
            <wp:positionV relativeFrom="page">
              <wp:posOffset>6600825</wp:posOffset>
            </wp:positionV>
            <wp:extent cx="5940425" cy="3674745"/>
            <wp:effectExtent l="0" t="0" r="3175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4"/>
          <w:szCs w:val="24"/>
          <w:shd w:val="clear" w:color="auto" w:fill="FFFFFF"/>
        </w:rPr>
        <w:t>Вашему вниманию представляют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</w:rPr>
        <w:t xml:space="preserve">ся картинки на тему «Весна». </w:t>
      </w:r>
      <w:r w:rsidRPr="001208BF">
        <w:rPr>
          <w:color w:val="000000"/>
          <w:sz w:val="24"/>
          <w:szCs w:val="24"/>
          <w:shd w:val="clear" w:color="auto" w:fill="FFFFFF"/>
        </w:rPr>
        <w:t>Они будут полезны для расширения словарного запаса детей, для закрепления признаков весны. Правильно построенная беседа способствует обогащению знаний детей и накоплению лексического материала.</w:t>
      </w:r>
    </w:p>
    <w:p w:rsidR="00316690" w:rsidRDefault="001208B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1099185</wp:posOffset>
            </wp:positionH>
            <wp:positionV relativeFrom="page">
              <wp:posOffset>720090</wp:posOffset>
            </wp:positionV>
            <wp:extent cx="5940425" cy="63195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1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6690" w:rsidRDefault="00316690">
      <w:pPr>
        <w:sectPr w:rsidR="00316690">
          <w:pgSz w:w="11900" w:h="16838"/>
          <w:pgMar w:top="1440" w:right="1440" w:bottom="875" w:left="1440" w:header="0" w:footer="0" w:gutter="0"/>
          <w:cols w:space="0"/>
        </w:sectPr>
      </w:pPr>
    </w:p>
    <w:p w:rsidR="00316690" w:rsidRDefault="001208BF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1099185</wp:posOffset>
            </wp:positionH>
            <wp:positionV relativeFrom="page">
              <wp:posOffset>1040765</wp:posOffset>
            </wp:positionV>
            <wp:extent cx="6216650" cy="4454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45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16690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690"/>
    <w:rsid w:val="001208BF"/>
    <w:rsid w:val="0031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Привет)))</cp:lastModifiedBy>
  <cp:revision>2</cp:revision>
  <dcterms:created xsi:type="dcterms:W3CDTF">2020-04-23T20:05:00Z</dcterms:created>
  <dcterms:modified xsi:type="dcterms:W3CDTF">2020-04-23T19:30:00Z</dcterms:modified>
</cp:coreProperties>
</file>